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1" w:lineRule="auto" w:before="81"/>
        <w:ind w:left="90" w:right="3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9779000" cy="647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7900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647700">
                              <a:moveTo>
                                <a:pt x="0" y="647700"/>
                              </a:moveTo>
                              <a:lnTo>
                                <a:pt x="9779000" y="647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647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pt;margin-top:1pt;width:770pt;height:51pt;mso-position-horizontal-relative:page;mso-position-vertical-relative:paragraph;z-index:-15839232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12"/>
        </w:rPr>
        <w:t>GOVERNO DO ESTADO DE SERGIPE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SECRETARIA DE ESTADO DA FAZENDA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SUPERINTENDÊNCIA</w:t>
      </w:r>
      <w:r>
        <w:rPr>
          <w:rFonts w:ascii="Arial" w:hAnsi="Arial"/>
          <w:b/>
          <w:spacing w:val="-1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FINANÇAS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PÚBLICAS</w:t>
      </w:r>
    </w:p>
    <w:p>
      <w:pPr>
        <w:spacing w:before="132"/>
        <w:ind w:left="0" w:right="5621" w:firstLine="0"/>
        <w:jc w:val="center"/>
        <w:rPr>
          <w:sz w:val="12"/>
        </w:rPr>
      </w:pPr>
      <w:r>
        <w:rPr/>
        <w:br w:type="column"/>
      </w:r>
      <w:r>
        <w:rPr>
          <w:sz w:val="12"/>
        </w:rPr>
        <w:t>DEMONSTRATIVO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EXECUÇÃO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RECEITA</w:t>
      </w:r>
      <w:r>
        <w:rPr>
          <w:spacing w:val="-7"/>
          <w:sz w:val="12"/>
        </w:rPr>
        <w:t> </w:t>
      </w:r>
      <w:r>
        <w:rPr>
          <w:sz w:val="12"/>
        </w:rPr>
        <w:t>ORÇAMENTÁRIA</w:t>
      </w:r>
      <w:r>
        <w:rPr>
          <w:spacing w:val="-7"/>
          <w:sz w:val="12"/>
        </w:rPr>
        <w:t> </w:t>
      </w:r>
      <w:r>
        <w:rPr>
          <w:sz w:val="12"/>
        </w:rPr>
        <w:t>POR</w:t>
      </w:r>
      <w:r>
        <w:rPr>
          <w:spacing w:val="40"/>
          <w:sz w:val="12"/>
        </w:rPr>
        <w:t> </w:t>
      </w:r>
      <w:r>
        <w:rPr>
          <w:sz w:val="12"/>
        </w:rPr>
        <w:t>UNIDADE</w:t>
      </w:r>
      <w:r>
        <w:rPr>
          <w:spacing w:val="-7"/>
          <w:sz w:val="12"/>
        </w:rPr>
        <w:t> </w:t>
      </w:r>
      <w:r>
        <w:rPr>
          <w:sz w:val="12"/>
        </w:rPr>
        <w:t>GESTORA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39"/>
      </w:pPr>
    </w:p>
    <w:p>
      <w:pPr>
        <w:spacing w:before="0"/>
        <w:ind w:left="0" w:right="5621" w:firstLine="0"/>
        <w:jc w:val="center"/>
        <w:rPr>
          <w:sz w:val="12"/>
        </w:rPr>
      </w:pPr>
      <w:r>
        <w:rPr>
          <w:sz w:val="12"/>
        </w:rPr>
        <w:t>PERIODO DE REFERÊNCIA: NOVEMBRO / </w:t>
      </w:r>
      <w:r>
        <w:rPr>
          <w:spacing w:val="-4"/>
          <w:sz w:val="12"/>
        </w:rPr>
        <w:t>2025</w:t>
      </w:r>
    </w:p>
    <w:p>
      <w:pPr>
        <w:spacing w:after="0"/>
        <w:jc w:val="center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2" w:equalWidth="0">
            <w:col w:w="2864" w:space="2756"/>
            <w:col w:w="9804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0"/>
        <w:ind w:left="-20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2" coordorigin="0,0" coordsize="15420,720">
                <v:rect style="position:absolute;left:10;top:10;width:15400;height:700" id="docshape3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56;top:114;width:1241;height:135" type="#_x0000_t202" id="docshape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39744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244031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FUNDO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ESTADUAL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DE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ASSISTENCIA</w:t>
      </w:r>
      <w:r>
        <w:rPr>
          <w:rFonts w:ascii="Arial"/>
          <w:b/>
          <w:spacing w:val="-2"/>
          <w:sz w:val="12"/>
        </w:rPr>
        <w:t> SOCIAL</w:t>
      </w:r>
    </w:p>
    <w:p>
      <w:pPr>
        <w:tabs>
          <w:tab w:pos="2370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1.550.000,00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1.550.000,00</w:t>
      </w:r>
    </w:p>
    <w:p>
      <w:pPr>
        <w:tabs>
          <w:tab w:pos="138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152.348,52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3.099.795,02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3.648.259,69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471" w:space="509"/>
            <w:col w:w="2711" w:space="3109"/>
            <w:col w:w="4051" w:space="769"/>
            <w:col w:w="2091" w:space="849"/>
            <w:col w:w="864"/>
          </w:cols>
        </w:sectPr>
      </w:pPr>
    </w:p>
    <w:p>
      <w:pPr>
        <w:pStyle w:val="BodyText"/>
        <w:spacing w:before="44"/>
        <w:rPr>
          <w:rFonts w:ascii="Arial"/>
          <w:b/>
        </w:rPr>
      </w:pPr>
    </w:p>
    <w:p>
      <w:pPr>
        <w:pStyle w:val="BodyText"/>
        <w:spacing w:before="0"/>
        <w:ind w:left="70"/>
      </w:pPr>
      <w:r>
        <w:rPr>
          <w:spacing w:val="-2"/>
        </w:rPr>
        <w:t>1.0.0.0.00.00</w:t>
      </w:r>
    </w:p>
    <w:p>
      <w:pPr>
        <w:pStyle w:val="BodyText"/>
        <w:ind w:left="70"/>
      </w:pPr>
      <w:r>
        <w:rPr>
          <w:spacing w:val="-2"/>
        </w:rPr>
        <w:t>1.3.0.0.00.00</w:t>
      </w:r>
    </w:p>
    <w:p>
      <w:pPr>
        <w:pStyle w:val="BodyText"/>
        <w:ind w:left="70"/>
      </w:pPr>
      <w:r>
        <w:rPr>
          <w:spacing w:val="-2"/>
        </w:rPr>
        <w:t>1.3.2.0.00.00</w:t>
      </w:r>
    </w:p>
    <w:p>
      <w:pPr>
        <w:pStyle w:val="BodyText"/>
        <w:ind w:left="70"/>
      </w:pPr>
      <w:r>
        <w:rPr>
          <w:spacing w:val="-2"/>
        </w:rPr>
        <w:t>1.3.2.1.00.00</w:t>
      </w:r>
    </w:p>
    <w:p>
      <w:pPr>
        <w:pStyle w:val="BodyText"/>
        <w:ind w:left="70"/>
      </w:pPr>
      <w:r>
        <w:rPr>
          <w:spacing w:val="-2"/>
        </w:rPr>
        <w:t>1.3.2.1.01.00</w:t>
      </w:r>
    </w:p>
    <w:p>
      <w:pPr>
        <w:pStyle w:val="BodyText"/>
        <w:ind w:left="70"/>
      </w:pPr>
      <w:r>
        <w:rPr>
          <w:spacing w:val="-2"/>
        </w:rPr>
        <w:t>1.3.2.1.01.01</w:t>
      </w:r>
    </w:p>
    <w:p>
      <w:pPr>
        <w:pStyle w:val="BodyText"/>
        <w:ind w:left="70"/>
      </w:pPr>
      <w:r>
        <w:rPr>
          <w:spacing w:val="-2"/>
        </w:rPr>
        <w:t>1.7.0.0.00.00</w:t>
      </w:r>
    </w:p>
    <w:p>
      <w:pPr>
        <w:pStyle w:val="BodyText"/>
        <w:ind w:left="70"/>
      </w:pPr>
      <w:r>
        <w:rPr>
          <w:spacing w:val="-2"/>
        </w:rPr>
        <w:t>1.7.1.0.00.00</w:t>
      </w:r>
    </w:p>
    <w:p>
      <w:pPr>
        <w:pStyle w:val="BodyText"/>
        <w:ind w:left="70"/>
      </w:pPr>
      <w:r>
        <w:rPr>
          <w:spacing w:val="-2"/>
        </w:rPr>
        <w:t>1.7.1.6.00.00</w:t>
      </w:r>
    </w:p>
    <w:p>
      <w:pPr>
        <w:pStyle w:val="BodyText"/>
        <w:spacing w:before="44"/>
      </w:pPr>
    </w:p>
    <w:p>
      <w:pPr>
        <w:pStyle w:val="BodyText"/>
        <w:spacing w:before="0"/>
        <w:ind w:left="70"/>
      </w:pPr>
      <w:r>
        <w:rPr>
          <w:spacing w:val="-2"/>
        </w:rPr>
        <w:t>1.7.1.6.50.01</w:t>
      </w:r>
    </w:p>
    <w:p>
      <w:pPr>
        <w:pStyle w:val="BodyText"/>
        <w:spacing w:before="44"/>
      </w:pPr>
    </w:p>
    <w:p>
      <w:pPr>
        <w:pStyle w:val="BodyText"/>
        <w:spacing w:before="0"/>
        <w:ind w:left="70"/>
      </w:pPr>
      <w:r>
        <w:rPr>
          <w:spacing w:val="-2"/>
        </w:rPr>
        <w:t>1.9.0.0.00.00</w:t>
      </w:r>
    </w:p>
    <w:p>
      <w:pPr>
        <w:pStyle w:val="BodyText"/>
        <w:ind w:left="70"/>
      </w:pPr>
      <w:r>
        <w:rPr>
          <w:spacing w:val="-2"/>
        </w:rPr>
        <w:t>1.9.2.0.00.00</w:t>
      </w:r>
    </w:p>
    <w:p>
      <w:pPr>
        <w:pStyle w:val="BodyText"/>
        <w:ind w:left="70"/>
      </w:pPr>
      <w:r>
        <w:rPr>
          <w:spacing w:val="-2"/>
        </w:rPr>
        <w:t>1.9.2.2.00.00</w:t>
      </w:r>
    </w:p>
    <w:p>
      <w:pPr>
        <w:pStyle w:val="BodyText"/>
        <w:ind w:left="70"/>
      </w:pPr>
      <w:r>
        <w:rPr>
          <w:spacing w:val="-2"/>
        </w:rPr>
        <w:t>1.9.2.2.06.00</w:t>
      </w:r>
    </w:p>
    <w:p>
      <w:pPr>
        <w:pStyle w:val="BodyText"/>
        <w:ind w:left="70"/>
      </w:pPr>
      <w:r>
        <w:rPr>
          <w:spacing w:val="-2"/>
        </w:rPr>
        <w:t>1.9.2.2.06.31</w:t>
      </w:r>
    </w:p>
    <w:p>
      <w:pPr>
        <w:pStyle w:val="BodyText"/>
        <w:spacing w:before="44"/>
      </w:pPr>
    </w:p>
    <w:p>
      <w:pPr>
        <w:pStyle w:val="BodyText"/>
        <w:spacing w:before="0"/>
        <w:ind w:left="70"/>
      </w:pPr>
      <w:r>
        <w:rPr>
          <w:spacing w:val="-2"/>
        </w:rPr>
        <w:t>1.9.2.2.06.41</w:t>
      </w:r>
    </w:p>
    <w:p>
      <w:pPr>
        <w:pStyle w:val="BodyText"/>
        <w:spacing w:before="44"/>
      </w:pPr>
    </w:p>
    <w:p>
      <w:pPr>
        <w:pStyle w:val="BodyText"/>
        <w:spacing w:before="0"/>
        <w:ind w:left="70"/>
      </w:pPr>
      <w:r>
        <w:rPr>
          <w:spacing w:val="-2"/>
        </w:rPr>
        <w:t>2.0.0.0.00.00</w:t>
      </w:r>
    </w:p>
    <w:p>
      <w:pPr>
        <w:pStyle w:val="BodyText"/>
        <w:ind w:left="70"/>
      </w:pPr>
      <w:r>
        <w:rPr>
          <w:spacing w:val="-2"/>
        </w:rPr>
        <w:t>2.4.0.0.00.00</w:t>
      </w:r>
    </w:p>
    <w:p>
      <w:pPr>
        <w:pStyle w:val="BodyText"/>
        <w:ind w:left="70"/>
      </w:pPr>
      <w:r>
        <w:rPr>
          <w:spacing w:val="-2"/>
        </w:rPr>
        <w:t>2.4.1.0.00.00</w:t>
      </w:r>
    </w:p>
    <w:p>
      <w:pPr>
        <w:pStyle w:val="BodyText"/>
        <w:ind w:left="70"/>
      </w:pPr>
      <w:r>
        <w:rPr>
          <w:spacing w:val="-2"/>
        </w:rPr>
        <w:t>2.4.1.3.00.00</w:t>
      </w:r>
    </w:p>
    <w:p>
      <w:pPr>
        <w:pStyle w:val="BodyText"/>
        <w:spacing w:before="44"/>
      </w:pPr>
    </w:p>
    <w:p>
      <w:pPr>
        <w:pStyle w:val="BodyText"/>
        <w:spacing w:before="0"/>
        <w:ind w:left="70"/>
      </w:pPr>
      <w:r>
        <w:rPr>
          <w:spacing w:val="-2"/>
        </w:rPr>
        <w:t>2.4.1.3.50.01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451" w:lineRule="auto" w:before="0"/>
        <w:ind w:left="70" w:right="3438" w:firstLine="0"/>
        <w:jc w:val="both"/>
        <w:rPr>
          <w:sz w:val="12"/>
        </w:rPr>
      </w:pPr>
      <w:r>
        <w:rPr>
          <w:sz w:val="12"/>
        </w:rPr>
        <w:t>RECEITAS</w:t>
      </w:r>
      <w:r>
        <w:rPr>
          <w:spacing w:val="-9"/>
          <w:sz w:val="12"/>
        </w:rPr>
        <w:t> </w:t>
      </w:r>
      <w:r>
        <w:rPr>
          <w:sz w:val="12"/>
        </w:rPr>
        <w:t>CORRENTES</w:t>
      </w:r>
      <w:r>
        <w:rPr>
          <w:spacing w:val="40"/>
          <w:sz w:val="12"/>
        </w:rPr>
        <w:t> </w:t>
      </w:r>
      <w:r>
        <w:rPr>
          <w:sz w:val="12"/>
        </w:rPr>
        <w:t>RECEITA</w:t>
      </w:r>
      <w:r>
        <w:rPr>
          <w:spacing w:val="-9"/>
          <w:sz w:val="12"/>
        </w:rPr>
        <w:t> </w:t>
      </w:r>
      <w:r>
        <w:rPr>
          <w:sz w:val="12"/>
        </w:rPr>
        <w:t>PATRIMONIAL</w:t>
      </w:r>
      <w:r>
        <w:rPr>
          <w:spacing w:val="40"/>
          <w:sz w:val="12"/>
        </w:rPr>
        <w:t> </w:t>
      </w:r>
      <w:r>
        <w:rPr>
          <w:sz w:val="12"/>
        </w:rPr>
        <w:t>VALORES </w:t>
      </w:r>
      <w:r>
        <w:rPr>
          <w:spacing w:val="-2"/>
          <w:sz w:val="12"/>
        </w:rPr>
        <w:t>MOBILIARIOS</w:t>
      </w:r>
    </w:p>
    <w:p>
      <w:pPr>
        <w:spacing w:line="451" w:lineRule="auto" w:before="2"/>
        <w:ind w:left="70" w:right="1747" w:firstLine="0"/>
        <w:jc w:val="left"/>
        <w:rPr>
          <w:sz w:val="12"/>
        </w:rPr>
      </w:pPr>
      <w:r>
        <w:rPr>
          <w:sz w:val="12"/>
        </w:rPr>
        <w:t>JUROS E CORRECOES MONETARIAS</w:t>
      </w:r>
      <w:r>
        <w:rPr>
          <w:spacing w:val="40"/>
          <w:sz w:val="12"/>
        </w:rPr>
        <w:t> </w:t>
      </w:r>
      <w:r>
        <w:rPr>
          <w:sz w:val="12"/>
        </w:rPr>
        <w:t>REMUNERACAO</w:t>
      </w:r>
      <w:r>
        <w:rPr>
          <w:spacing w:val="-11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</w:p>
    <w:p>
      <w:pPr>
        <w:spacing w:line="451" w:lineRule="auto" w:before="1"/>
        <w:ind w:left="70" w:right="885" w:firstLine="0"/>
        <w:jc w:val="left"/>
        <w:rPr>
          <w:sz w:val="12"/>
        </w:rPr>
      </w:pPr>
      <w:r>
        <w:rPr>
          <w:sz w:val="12"/>
        </w:rPr>
        <w:t>REMUNERACAO</w:t>
      </w:r>
      <w:r>
        <w:rPr>
          <w:spacing w:val="-8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  <w:r>
        <w:rPr>
          <w:spacing w:val="-8"/>
          <w:sz w:val="12"/>
        </w:rPr>
        <w:t> </w:t>
      </w:r>
      <w:r>
        <w:rPr>
          <w:sz w:val="12"/>
        </w:rPr>
        <w:t>-</w:t>
      </w:r>
      <w:r>
        <w:rPr>
          <w:spacing w:val="-8"/>
          <w:sz w:val="12"/>
        </w:rPr>
        <w:t> </w:t>
      </w:r>
      <w:r>
        <w:rPr>
          <w:sz w:val="12"/>
        </w:rPr>
        <w:t>PRINCIPAL</w:t>
      </w:r>
      <w:r>
        <w:rPr>
          <w:spacing w:val="40"/>
          <w:sz w:val="12"/>
        </w:rPr>
        <w:t> </w:t>
      </w:r>
      <w:r>
        <w:rPr>
          <w:sz w:val="12"/>
        </w:rPr>
        <w:t>TRANSFERENCIAS</w:t>
      </w:r>
      <w:r>
        <w:rPr>
          <w:spacing w:val="-7"/>
          <w:sz w:val="12"/>
        </w:rPr>
        <w:t> </w:t>
      </w:r>
      <w:r>
        <w:rPr>
          <w:sz w:val="12"/>
        </w:rPr>
        <w:t>CORRENTES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TRANSFERENCIAS DA UNIAO E DE SUAS </w:t>
      </w:r>
      <w:r>
        <w:rPr>
          <w:spacing w:val="-2"/>
          <w:sz w:val="12"/>
        </w:rPr>
        <w:t>ENTIDADES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TRANSFERENCIAS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RECURSOS</w:t>
      </w:r>
      <w:r>
        <w:rPr>
          <w:spacing w:val="-1"/>
          <w:sz w:val="12"/>
        </w:rPr>
        <w:t> </w:t>
      </w:r>
      <w:r>
        <w:rPr>
          <w:sz w:val="12"/>
        </w:rPr>
        <w:t>DO</w:t>
      </w:r>
      <w:r>
        <w:rPr>
          <w:spacing w:val="-1"/>
          <w:sz w:val="12"/>
        </w:rPr>
        <w:t> </w:t>
      </w:r>
      <w:r>
        <w:rPr>
          <w:sz w:val="12"/>
        </w:rPr>
        <w:t>FUNDO</w:t>
      </w:r>
      <w:r>
        <w:rPr>
          <w:spacing w:val="-1"/>
          <w:sz w:val="12"/>
        </w:rPr>
        <w:t> </w:t>
      </w:r>
      <w:r>
        <w:rPr>
          <w:sz w:val="12"/>
        </w:rPr>
        <w:t>NACIONAL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ASSISTENCIA </w:t>
      </w:r>
      <w:r>
        <w:rPr>
          <w:spacing w:val="-2"/>
          <w:sz w:val="12"/>
        </w:rPr>
        <w:t>SOCIAL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40" w:lineRule="auto" w:before="0" w:after="0"/>
        <w:ind w:left="143" w:right="0" w:hanging="73"/>
        <w:jc w:val="left"/>
        <w:rPr>
          <w:sz w:val="12"/>
        </w:rPr>
      </w:pPr>
      <w:r>
        <w:rPr>
          <w:spacing w:val="-4"/>
          <w:sz w:val="12"/>
        </w:rPr>
        <w:t>FNAS</w:t>
      </w:r>
    </w:p>
    <w:p>
      <w:pPr>
        <w:spacing w:before="44"/>
        <w:ind w:left="70" w:right="0" w:firstLine="0"/>
        <w:jc w:val="left"/>
        <w:rPr>
          <w:sz w:val="12"/>
        </w:rPr>
      </w:pPr>
      <w:r>
        <w:rPr>
          <w:sz w:val="12"/>
        </w:rPr>
        <w:t>TRANSFERENCIAS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RECURSOS</w:t>
      </w:r>
      <w:r>
        <w:rPr>
          <w:spacing w:val="-1"/>
          <w:sz w:val="12"/>
        </w:rPr>
        <w:t> </w:t>
      </w:r>
      <w:r>
        <w:rPr>
          <w:sz w:val="12"/>
        </w:rPr>
        <w:t>DO</w:t>
      </w:r>
      <w:r>
        <w:rPr>
          <w:spacing w:val="-1"/>
          <w:sz w:val="12"/>
        </w:rPr>
        <w:t> </w:t>
      </w:r>
      <w:r>
        <w:rPr>
          <w:sz w:val="12"/>
        </w:rPr>
        <w:t>FUNDO</w:t>
      </w:r>
      <w:r>
        <w:rPr>
          <w:spacing w:val="-1"/>
          <w:sz w:val="12"/>
        </w:rPr>
        <w:t> </w:t>
      </w:r>
      <w:r>
        <w:rPr>
          <w:sz w:val="12"/>
        </w:rPr>
        <w:t>NACIONAL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ASSISTENCIA </w:t>
      </w:r>
      <w:r>
        <w:rPr>
          <w:spacing w:val="-2"/>
          <w:sz w:val="12"/>
        </w:rPr>
        <w:t>SOCIAL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40" w:lineRule="auto" w:before="0" w:after="0"/>
        <w:ind w:left="143" w:right="0" w:hanging="73"/>
        <w:jc w:val="left"/>
        <w:rPr>
          <w:sz w:val="12"/>
        </w:rPr>
      </w:pPr>
      <w:r>
        <w:rPr>
          <w:sz w:val="12"/>
        </w:rPr>
        <w:t>FNAS - </w:t>
      </w:r>
      <w:r>
        <w:rPr>
          <w:spacing w:val="-2"/>
          <w:sz w:val="12"/>
        </w:rPr>
        <w:t>PRINCIPAL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OUTRAS RECEITAS </w:t>
      </w:r>
      <w:r>
        <w:rPr>
          <w:spacing w:val="-2"/>
          <w:sz w:val="12"/>
        </w:rPr>
        <w:t>CORRENTES</w:t>
      </w:r>
    </w:p>
    <w:p>
      <w:pPr>
        <w:spacing w:line="451" w:lineRule="auto" w:before="122"/>
        <w:ind w:left="70" w:right="885" w:firstLine="0"/>
        <w:jc w:val="left"/>
        <w:rPr>
          <w:sz w:val="12"/>
        </w:rPr>
      </w:pPr>
      <w:r>
        <w:rPr>
          <w:sz w:val="12"/>
        </w:rPr>
        <w:t>INDENIZACOES,</w:t>
      </w:r>
      <w:r>
        <w:rPr>
          <w:spacing w:val="-11"/>
          <w:sz w:val="12"/>
        </w:rPr>
        <w:t> </w:t>
      </w:r>
      <w:r>
        <w:rPr>
          <w:sz w:val="12"/>
        </w:rPr>
        <w:t>RESTITUICOES</w:t>
      </w:r>
      <w:r>
        <w:rPr>
          <w:spacing w:val="-8"/>
          <w:sz w:val="12"/>
        </w:rPr>
        <w:t> </w:t>
      </w:r>
      <w:r>
        <w:rPr>
          <w:sz w:val="12"/>
        </w:rPr>
        <w:t>E</w:t>
      </w:r>
      <w:r>
        <w:rPr>
          <w:spacing w:val="-8"/>
          <w:sz w:val="12"/>
        </w:rPr>
        <w:t> </w:t>
      </w:r>
      <w:r>
        <w:rPr>
          <w:sz w:val="12"/>
        </w:rPr>
        <w:t>RESSARCIMENTOS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RESTITUICOES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RESTITUICAO DE DESPESAS DE EXERCICIOS </w:t>
      </w:r>
      <w:r>
        <w:rPr>
          <w:spacing w:val="-2"/>
          <w:sz w:val="12"/>
        </w:rPr>
        <w:t>ANTERIORES</w:t>
      </w:r>
    </w:p>
    <w:p>
      <w:pPr>
        <w:spacing w:before="83"/>
        <w:ind w:left="70" w:right="33" w:firstLine="0"/>
        <w:jc w:val="left"/>
        <w:rPr>
          <w:sz w:val="12"/>
        </w:rPr>
      </w:pPr>
      <w:r>
        <w:rPr>
          <w:sz w:val="12"/>
        </w:rPr>
        <w:t>RESTITUICAO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DESPESAS</w:t>
      </w:r>
      <w:r>
        <w:rPr>
          <w:spacing w:val="-6"/>
          <w:sz w:val="12"/>
        </w:rPr>
        <w:t> </w:t>
      </w:r>
      <w:r>
        <w:rPr>
          <w:sz w:val="12"/>
        </w:rPr>
        <w:t>PRIMARIAS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EXERCICIOS</w:t>
      </w:r>
      <w:r>
        <w:rPr>
          <w:spacing w:val="-6"/>
          <w:sz w:val="12"/>
        </w:rPr>
        <w:t> </w:t>
      </w:r>
      <w:r>
        <w:rPr>
          <w:sz w:val="12"/>
        </w:rPr>
        <w:t>ANTERIORES</w:t>
      </w:r>
      <w:r>
        <w:rPr>
          <w:spacing w:val="-6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PRINCIPAL</w:t>
      </w:r>
    </w:p>
    <w:p>
      <w:pPr>
        <w:spacing w:before="44"/>
        <w:ind w:left="70" w:right="0" w:firstLine="0"/>
        <w:jc w:val="left"/>
        <w:rPr>
          <w:sz w:val="12"/>
        </w:rPr>
      </w:pPr>
      <w:r>
        <w:rPr>
          <w:sz w:val="12"/>
        </w:rPr>
        <w:t>RESTITUICAO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DESPESAS</w:t>
      </w:r>
      <w:r>
        <w:rPr>
          <w:spacing w:val="-6"/>
          <w:sz w:val="12"/>
        </w:rPr>
        <w:t> </w:t>
      </w:r>
      <w:r>
        <w:rPr>
          <w:sz w:val="12"/>
        </w:rPr>
        <w:t>FINANCEIRAS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EXERCICIOS</w:t>
      </w:r>
      <w:r>
        <w:rPr>
          <w:spacing w:val="-6"/>
          <w:sz w:val="12"/>
        </w:rPr>
        <w:t> </w:t>
      </w:r>
      <w:r>
        <w:rPr>
          <w:sz w:val="12"/>
        </w:rPr>
        <w:t>ANTERIORES</w:t>
      </w:r>
      <w:r>
        <w:rPr>
          <w:spacing w:val="-6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PRINCIPAL</w:t>
      </w:r>
    </w:p>
    <w:p>
      <w:pPr>
        <w:spacing w:line="451" w:lineRule="auto" w:before="83"/>
        <w:ind w:left="70" w:right="2997" w:firstLine="0"/>
        <w:jc w:val="left"/>
        <w:rPr>
          <w:sz w:val="12"/>
        </w:rPr>
      </w:pPr>
      <w:r>
        <w:rPr>
          <w:sz w:val="12"/>
        </w:rPr>
        <w:t>RECEITAS DE CAPITAL</w:t>
      </w:r>
      <w:r>
        <w:rPr>
          <w:spacing w:val="40"/>
          <w:sz w:val="12"/>
        </w:rPr>
        <w:t> </w:t>
      </w:r>
      <w:r>
        <w:rPr>
          <w:sz w:val="12"/>
        </w:rPr>
        <w:t>TRANSFERENCIAS</w:t>
      </w:r>
      <w:r>
        <w:rPr>
          <w:spacing w:val="-9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CAPITAL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TRANSFERENCIAS DA UNIAO E DE SUAS </w:t>
      </w:r>
      <w:r>
        <w:rPr>
          <w:spacing w:val="-2"/>
          <w:sz w:val="12"/>
        </w:rPr>
        <w:t>ENTIDADES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TRANSFERENCIAS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RECURSOS</w:t>
      </w:r>
      <w:r>
        <w:rPr>
          <w:spacing w:val="-1"/>
          <w:sz w:val="12"/>
        </w:rPr>
        <w:t> </w:t>
      </w:r>
      <w:r>
        <w:rPr>
          <w:sz w:val="12"/>
        </w:rPr>
        <w:t>DO</w:t>
      </w:r>
      <w:r>
        <w:rPr>
          <w:spacing w:val="-1"/>
          <w:sz w:val="12"/>
        </w:rPr>
        <w:t> </w:t>
      </w:r>
      <w:r>
        <w:rPr>
          <w:sz w:val="12"/>
        </w:rPr>
        <w:t>FUNDO</w:t>
      </w:r>
      <w:r>
        <w:rPr>
          <w:spacing w:val="-1"/>
          <w:sz w:val="12"/>
        </w:rPr>
        <w:t> </w:t>
      </w:r>
      <w:r>
        <w:rPr>
          <w:sz w:val="12"/>
        </w:rPr>
        <w:t>NACIONAL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ASSISTENCIA </w:t>
      </w:r>
      <w:r>
        <w:rPr>
          <w:spacing w:val="-2"/>
          <w:sz w:val="12"/>
        </w:rPr>
        <w:t>SOCIAL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40" w:lineRule="auto" w:before="0" w:after="0"/>
        <w:ind w:left="143" w:right="0" w:hanging="73"/>
        <w:jc w:val="left"/>
        <w:rPr>
          <w:sz w:val="12"/>
        </w:rPr>
      </w:pPr>
      <w:r>
        <w:rPr>
          <w:spacing w:val="-4"/>
          <w:sz w:val="12"/>
        </w:rPr>
        <w:t>FNAS</w:t>
      </w:r>
    </w:p>
    <w:p>
      <w:pPr>
        <w:spacing w:before="44"/>
        <w:ind w:left="70" w:right="0" w:firstLine="0"/>
        <w:jc w:val="left"/>
        <w:rPr>
          <w:sz w:val="12"/>
        </w:rPr>
      </w:pPr>
      <w:r>
        <w:rPr>
          <w:sz w:val="12"/>
        </w:rPr>
        <w:t>TRANSFERENCIAS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RECURSOS</w:t>
      </w:r>
      <w:r>
        <w:rPr>
          <w:spacing w:val="-1"/>
          <w:sz w:val="12"/>
        </w:rPr>
        <w:t> </w:t>
      </w:r>
      <w:r>
        <w:rPr>
          <w:sz w:val="12"/>
        </w:rPr>
        <w:t>DO</w:t>
      </w:r>
      <w:r>
        <w:rPr>
          <w:spacing w:val="-1"/>
          <w:sz w:val="12"/>
        </w:rPr>
        <w:t> </w:t>
      </w:r>
      <w:r>
        <w:rPr>
          <w:sz w:val="12"/>
        </w:rPr>
        <w:t>FUNDO</w:t>
      </w:r>
      <w:r>
        <w:rPr>
          <w:spacing w:val="-1"/>
          <w:sz w:val="12"/>
        </w:rPr>
        <w:t> </w:t>
      </w:r>
      <w:r>
        <w:rPr>
          <w:sz w:val="12"/>
        </w:rPr>
        <w:t>NACIONAL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ASSISTENCIA </w:t>
      </w:r>
      <w:r>
        <w:rPr>
          <w:spacing w:val="-2"/>
          <w:sz w:val="12"/>
        </w:rPr>
        <w:t>SOCIAL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40" w:lineRule="auto" w:before="0" w:after="0"/>
        <w:ind w:left="143" w:right="0" w:hanging="73"/>
        <w:jc w:val="left"/>
        <w:rPr>
          <w:sz w:val="12"/>
        </w:rPr>
      </w:pPr>
      <w:r>
        <w:rPr>
          <w:sz w:val="12"/>
        </w:rPr>
        <w:t>FNAS - </w:t>
      </w:r>
      <w:r>
        <w:rPr>
          <w:spacing w:val="-2"/>
          <w:sz w:val="12"/>
        </w:rPr>
        <w:t>PRINCIPAL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2300" w:val="left" w:leader="none"/>
          <w:tab w:pos="3279" w:val="left" w:leader="none"/>
        </w:tabs>
        <w:spacing w:before="0"/>
        <w:jc w:val="right"/>
      </w:pPr>
      <w:r>
        <w:rPr>
          <w:spacing w:val="-2"/>
        </w:rPr>
        <w:t>1.400.000,00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1.400.000,00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550.000,00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550.000,00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550.000,00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550.000,00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550.000,00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850.000,00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850.000,00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850.000,00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850.000,00</w:t>
      </w:r>
    </w:p>
    <w:p>
      <w:pPr>
        <w:pStyle w:val="BodyText"/>
        <w:spacing w:before="44"/>
      </w:pPr>
    </w:p>
    <w:p>
      <w:pPr>
        <w:pStyle w:val="BodyText"/>
        <w:tabs>
          <w:tab w:pos="2200" w:val="left" w:leader="none"/>
          <w:tab w:pos="3279" w:val="left" w:leader="none"/>
        </w:tabs>
        <w:spacing w:before="0"/>
        <w:jc w:val="right"/>
      </w:pPr>
      <w:r>
        <w:rPr>
          <w:spacing w:val="-2"/>
        </w:rPr>
        <w:t>850.000,00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850.000,00</w:t>
      </w:r>
    </w:p>
    <w:p>
      <w:pPr>
        <w:pStyle w:val="BodyText"/>
        <w:spacing w:before="44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</w:pPr>
    </w:p>
    <w:p>
      <w:pPr>
        <w:pStyle w:val="BodyText"/>
        <w:tabs>
          <w:tab w:pos="2200" w:val="left" w:leader="none"/>
          <w:tab w:pos="3279" w:val="left" w:leader="none"/>
        </w:tabs>
        <w:spacing w:before="0"/>
        <w:jc w:val="right"/>
      </w:pPr>
      <w:r>
        <w:rPr>
          <w:spacing w:val="-2"/>
        </w:rPr>
        <w:t>150.000,00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150.000,00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150.000,00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150.000,00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spacing w:before="44"/>
      </w:pPr>
    </w:p>
    <w:p>
      <w:pPr>
        <w:pStyle w:val="BodyText"/>
        <w:tabs>
          <w:tab w:pos="2200" w:val="left" w:leader="none"/>
          <w:tab w:pos="3279" w:val="left" w:leader="none"/>
        </w:tabs>
        <w:spacing w:before="0"/>
        <w:jc w:val="right"/>
      </w:pPr>
      <w:r>
        <w:rPr>
          <w:spacing w:val="-2"/>
        </w:rPr>
        <w:t>150.000,00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150.000,00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1319" w:val="left" w:leader="none"/>
        </w:tabs>
        <w:spacing w:before="0"/>
        <w:jc w:val="right"/>
      </w:pPr>
      <w:r>
        <w:rPr>
          <w:spacing w:val="-2"/>
        </w:rPr>
        <w:t>152.348,52</w:t>
      </w:r>
      <w:r>
        <w:rPr/>
        <w:tab/>
      </w:r>
      <w:r>
        <w:rPr>
          <w:spacing w:val="-2"/>
        </w:rPr>
        <w:t>3.099.795,02</w:t>
      </w:r>
    </w:p>
    <w:p>
      <w:pPr>
        <w:pStyle w:val="BodyText"/>
        <w:tabs>
          <w:tab w:pos="1253" w:val="left" w:leader="none"/>
        </w:tabs>
        <w:jc w:val="right"/>
      </w:pPr>
      <w:r>
        <w:rPr>
          <w:spacing w:val="-2"/>
        </w:rPr>
        <w:t>96.458,88</w:t>
      </w:r>
      <w:r>
        <w:rPr/>
        <w:tab/>
      </w:r>
      <w:r>
        <w:rPr>
          <w:spacing w:val="-2"/>
        </w:rPr>
        <w:t>1.086.236,75</w:t>
      </w:r>
    </w:p>
    <w:p>
      <w:pPr>
        <w:pStyle w:val="BodyText"/>
        <w:tabs>
          <w:tab w:pos="1253" w:val="left" w:leader="none"/>
        </w:tabs>
        <w:jc w:val="right"/>
      </w:pPr>
      <w:r>
        <w:rPr>
          <w:spacing w:val="-2"/>
        </w:rPr>
        <w:t>96.458,88</w:t>
      </w:r>
      <w:r>
        <w:rPr/>
        <w:tab/>
      </w:r>
      <w:r>
        <w:rPr>
          <w:spacing w:val="-2"/>
        </w:rPr>
        <w:t>1.086.236,75</w:t>
      </w:r>
    </w:p>
    <w:p>
      <w:pPr>
        <w:pStyle w:val="BodyText"/>
        <w:tabs>
          <w:tab w:pos="1253" w:val="left" w:leader="none"/>
        </w:tabs>
        <w:jc w:val="right"/>
      </w:pPr>
      <w:r>
        <w:rPr>
          <w:spacing w:val="-2"/>
        </w:rPr>
        <w:t>96.458,88</w:t>
      </w:r>
      <w:r>
        <w:rPr/>
        <w:tab/>
      </w:r>
      <w:r>
        <w:rPr>
          <w:spacing w:val="-2"/>
        </w:rPr>
        <w:t>1.086.236,75</w:t>
      </w:r>
    </w:p>
    <w:p>
      <w:pPr>
        <w:pStyle w:val="BodyText"/>
        <w:tabs>
          <w:tab w:pos="1253" w:val="left" w:leader="none"/>
        </w:tabs>
        <w:jc w:val="right"/>
      </w:pPr>
      <w:r>
        <w:rPr>
          <w:spacing w:val="-2"/>
        </w:rPr>
        <w:t>96.458,88</w:t>
      </w:r>
      <w:r>
        <w:rPr/>
        <w:tab/>
      </w:r>
      <w:r>
        <w:rPr>
          <w:spacing w:val="-2"/>
        </w:rPr>
        <w:t>1.086.236,75</w:t>
      </w:r>
    </w:p>
    <w:p>
      <w:pPr>
        <w:pStyle w:val="BodyText"/>
        <w:tabs>
          <w:tab w:pos="1253" w:val="left" w:leader="none"/>
        </w:tabs>
        <w:jc w:val="right"/>
      </w:pPr>
      <w:r>
        <w:rPr>
          <w:spacing w:val="-2"/>
        </w:rPr>
        <w:t>96.458,88</w:t>
      </w:r>
      <w:r>
        <w:rPr/>
        <w:tab/>
      </w:r>
      <w:r>
        <w:rPr>
          <w:spacing w:val="-2"/>
        </w:rPr>
        <w:t>1.086.236,75</w:t>
      </w:r>
    </w:p>
    <w:p>
      <w:pPr>
        <w:pStyle w:val="BodyText"/>
        <w:tabs>
          <w:tab w:pos="1253" w:val="left" w:leader="none"/>
        </w:tabs>
        <w:jc w:val="right"/>
      </w:pPr>
      <w:r>
        <w:rPr>
          <w:spacing w:val="-2"/>
        </w:rPr>
        <w:t>55.889,64</w:t>
      </w:r>
      <w:r>
        <w:rPr/>
        <w:tab/>
      </w:r>
      <w:r>
        <w:rPr>
          <w:spacing w:val="-2"/>
        </w:rPr>
        <w:t>1.701.997,25</w:t>
      </w:r>
    </w:p>
    <w:p>
      <w:pPr>
        <w:pStyle w:val="BodyText"/>
        <w:tabs>
          <w:tab w:pos="1253" w:val="left" w:leader="none"/>
        </w:tabs>
        <w:jc w:val="right"/>
      </w:pPr>
      <w:r>
        <w:rPr>
          <w:spacing w:val="-2"/>
        </w:rPr>
        <w:t>55.889,64</w:t>
      </w:r>
      <w:r>
        <w:rPr/>
        <w:tab/>
      </w:r>
      <w:r>
        <w:rPr>
          <w:spacing w:val="-2"/>
        </w:rPr>
        <w:t>1.701.997,25</w:t>
      </w:r>
    </w:p>
    <w:p>
      <w:pPr>
        <w:pStyle w:val="BodyText"/>
        <w:tabs>
          <w:tab w:pos="1253" w:val="left" w:leader="none"/>
        </w:tabs>
        <w:jc w:val="right"/>
      </w:pPr>
      <w:r>
        <w:rPr>
          <w:spacing w:val="-2"/>
        </w:rPr>
        <w:t>55.889,64</w:t>
      </w:r>
      <w:r>
        <w:rPr/>
        <w:tab/>
      </w:r>
      <w:r>
        <w:rPr>
          <w:spacing w:val="-2"/>
        </w:rPr>
        <w:t>1.701.997,25</w:t>
      </w:r>
    </w:p>
    <w:p>
      <w:pPr>
        <w:pStyle w:val="BodyText"/>
        <w:spacing w:before="44"/>
      </w:pPr>
    </w:p>
    <w:p>
      <w:pPr>
        <w:pStyle w:val="BodyText"/>
        <w:tabs>
          <w:tab w:pos="1253" w:val="left" w:leader="none"/>
        </w:tabs>
        <w:spacing w:before="0"/>
        <w:jc w:val="right"/>
      </w:pPr>
      <w:r>
        <w:rPr>
          <w:spacing w:val="-2"/>
        </w:rPr>
        <w:t>55.889,64</w:t>
      </w:r>
      <w:r>
        <w:rPr/>
        <w:tab/>
      </w:r>
      <w:r>
        <w:rPr>
          <w:spacing w:val="-2"/>
        </w:rPr>
        <w:t>1.701.997,25</w:t>
      </w:r>
    </w:p>
    <w:p>
      <w:pPr>
        <w:pStyle w:val="BodyText"/>
        <w:spacing w:before="44"/>
      </w:pPr>
    </w:p>
    <w:p>
      <w:pPr>
        <w:pStyle w:val="BodyText"/>
        <w:tabs>
          <w:tab w:pos="859" w:val="left" w:leader="none"/>
        </w:tabs>
        <w:spacing w:before="0"/>
        <w:jc w:val="right"/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311.561,02</w:t>
      </w:r>
    </w:p>
    <w:p>
      <w:pPr>
        <w:pStyle w:val="BodyText"/>
        <w:tabs>
          <w:tab w:pos="859" w:val="left" w:leader="none"/>
        </w:tabs>
        <w:jc w:val="right"/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311.561,02</w:t>
      </w:r>
    </w:p>
    <w:p>
      <w:pPr>
        <w:pStyle w:val="BodyText"/>
        <w:tabs>
          <w:tab w:pos="859" w:val="left" w:leader="none"/>
        </w:tabs>
        <w:jc w:val="right"/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311.561,02</w:t>
      </w:r>
    </w:p>
    <w:p>
      <w:pPr>
        <w:pStyle w:val="BodyText"/>
        <w:tabs>
          <w:tab w:pos="859" w:val="left" w:leader="none"/>
        </w:tabs>
        <w:jc w:val="right"/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311.561,02</w:t>
      </w:r>
    </w:p>
    <w:p>
      <w:pPr>
        <w:pStyle w:val="BodyText"/>
        <w:tabs>
          <w:tab w:pos="859" w:val="left" w:leader="none"/>
        </w:tabs>
        <w:jc w:val="right"/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285.398,72</w:t>
      </w:r>
    </w:p>
    <w:p>
      <w:pPr>
        <w:pStyle w:val="BodyText"/>
        <w:spacing w:before="44"/>
      </w:pPr>
    </w:p>
    <w:p>
      <w:pPr>
        <w:pStyle w:val="BodyText"/>
        <w:tabs>
          <w:tab w:pos="926" w:val="left" w:leader="none"/>
        </w:tabs>
        <w:spacing w:before="0"/>
        <w:jc w:val="right"/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26.162,30</w:t>
      </w:r>
    </w:p>
    <w:p>
      <w:pPr>
        <w:pStyle w:val="BodyText"/>
        <w:spacing w:before="44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0"/>
        <w:ind w:right="92"/>
        <w:jc w:val="right"/>
      </w:pPr>
      <w:r>
        <w:rPr>
          <w:spacing w:val="-2"/>
        </w:rPr>
        <w:t>3.648.259,69</w:t>
      </w:r>
    </w:p>
    <w:p>
      <w:pPr>
        <w:pStyle w:val="BodyText"/>
        <w:ind w:right="93"/>
        <w:jc w:val="right"/>
      </w:pPr>
      <w:r>
        <w:rPr>
          <w:spacing w:val="-2"/>
        </w:rPr>
        <w:t>825.645,33</w:t>
      </w:r>
    </w:p>
    <w:p>
      <w:pPr>
        <w:pStyle w:val="BodyText"/>
        <w:ind w:right="93"/>
        <w:jc w:val="right"/>
      </w:pPr>
      <w:r>
        <w:rPr>
          <w:spacing w:val="-2"/>
        </w:rPr>
        <w:t>825.645,33</w:t>
      </w:r>
    </w:p>
    <w:p>
      <w:pPr>
        <w:pStyle w:val="BodyText"/>
        <w:ind w:right="93"/>
        <w:jc w:val="right"/>
      </w:pPr>
      <w:r>
        <w:rPr>
          <w:spacing w:val="-2"/>
        </w:rPr>
        <w:t>825.645,33</w:t>
      </w:r>
    </w:p>
    <w:p>
      <w:pPr>
        <w:pStyle w:val="BodyText"/>
        <w:ind w:right="93"/>
        <w:jc w:val="right"/>
      </w:pPr>
      <w:r>
        <w:rPr>
          <w:spacing w:val="-2"/>
        </w:rPr>
        <w:t>825.645,33</w:t>
      </w:r>
    </w:p>
    <w:p>
      <w:pPr>
        <w:pStyle w:val="BodyText"/>
        <w:ind w:right="93"/>
        <w:jc w:val="right"/>
      </w:pPr>
      <w:r>
        <w:rPr>
          <w:spacing w:val="-2"/>
        </w:rPr>
        <w:t>825.645,33</w:t>
      </w:r>
    </w:p>
    <w:p>
      <w:pPr>
        <w:pStyle w:val="BodyText"/>
        <w:ind w:right="92"/>
        <w:jc w:val="right"/>
      </w:pPr>
      <w:r>
        <w:rPr>
          <w:spacing w:val="-2"/>
        </w:rPr>
        <w:t>2.822.487,36</w:t>
      </w:r>
    </w:p>
    <w:p>
      <w:pPr>
        <w:pStyle w:val="BodyText"/>
        <w:ind w:right="92"/>
        <w:jc w:val="right"/>
      </w:pPr>
      <w:r>
        <w:rPr>
          <w:spacing w:val="-2"/>
        </w:rPr>
        <w:t>2.822.487,36</w:t>
      </w:r>
    </w:p>
    <w:p>
      <w:pPr>
        <w:pStyle w:val="BodyText"/>
        <w:ind w:right="92"/>
        <w:jc w:val="right"/>
      </w:pPr>
      <w:r>
        <w:rPr>
          <w:spacing w:val="-2"/>
        </w:rPr>
        <w:t>2.822.487,36</w:t>
      </w:r>
    </w:p>
    <w:p>
      <w:pPr>
        <w:pStyle w:val="BodyText"/>
        <w:spacing w:before="44"/>
      </w:pPr>
    </w:p>
    <w:p>
      <w:pPr>
        <w:pStyle w:val="BodyText"/>
        <w:spacing w:before="0"/>
        <w:ind w:right="92"/>
        <w:jc w:val="right"/>
      </w:pPr>
      <w:r>
        <w:rPr>
          <w:spacing w:val="-2"/>
        </w:rPr>
        <w:t>2.822.487,36</w:t>
      </w:r>
    </w:p>
    <w:p>
      <w:pPr>
        <w:pStyle w:val="BodyText"/>
        <w:spacing w:before="44"/>
      </w:pPr>
    </w:p>
    <w:p>
      <w:pPr>
        <w:pStyle w:val="BodyText"/>
        <w:spacing w:before="0"/>
        <w:ind w:right="92"/>
        <w:jc w:val="right"/>
      </w:pPr>
      <w:r>
        <w:rPr>
          <w:spacing w:val="-2"/>
        </w:rPr>
        <w:t>127,00</w:t>
      </w:r>
    </w:p>
    <w:p>
      <w:pPr>
        <w:pStyle w:val="BodyText"/>
        <w:ind w:right="92"/>
        <w:jc w:val="right"/>
      </w:pPr>
      <w:r>
        <w:rPr>
          <w:spacing w:val="-2"/>
        </w:rPr>
        <w:t>127,00</w:t>
      </w:r>
    </w:p>
    <w:p>
      <w:pPr>
        <w:pStyle w:val="BodyText"/>
        <w:ind w:right="92"/>
        <w:jc w:val="right"/>
      </w:pPr>
      <w:r>
        <w:rPr>
          <w:spacing w:val="-2"/>
        </w:rPr>
        <w:t>127,00</w:t>
      </w:r>
    </w:p>
    <w:p>
      <w:pPr>
        <w:pStyle w:val="BodyText"/>
        <w:ind w:right="92"/>
        <w:jc w:val="right"/>
      </w:pPr>
      <w:r>
        <w:rPr>
          <w:spacing w:val="-2"/>
        </w:rPr>
        <w:t>127,00</w:t>
      </w:r>
    </w:p>
    <w:p>
      <w:pPr>
        <w:pStyle w:val="BodyText"/>
        <w:ind w:right="92"/>
        <w:jc w:val="right"/>
      </w:pPr>
      <w:r>
        <w:rPr>
          <w:spacing w:val="-2"/>
        </w:rPr>
        <w:t>127,00</w:t>
      </w:r>
    </w:p>
    <w:p>
      <w:pPr>
        <w:pStyle w:val="BodyText"/>
        <w:spacing w:before="44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pStyle w:val="BodyText"/>
        <w:spacing w:before="44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pStyle w:val="BodyText"/>
        <w:spacing w:before="44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after="0"/>
        <w:jc w:val="right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771" w:space="209"/>
            <w:col w:w="4898" w:space="921"/>
            <w:col w:w="4051" w:space="769"/>
            <w:col w:w="2091" w:space="849"/>
            <w:col w:w="865"/>
          </w:cols>
        </w:sect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tabs>
          <w:tab w:pos="6869" w:val="left" w:leader="none"/>
          <w:tab w:pos="9169" w:val="left" w:leader="none"/>
          <w:tab w:pos="10129" w:val="left" w:leader="none"/>
        </w:tabs>
        <w:spacing w:before="96"/>
        <w:ind w:left="1090" w:right="0" w:firstLine="0"/>
        <w:jc w:val="left"/>
        <w:rPr>
          <w:sz w:val="12"/>
        </w:rPr>
      </w:pPr>
      <w:r>
        <w:rPr>
          <w:spacing w:val="-2"/>
          <w:position w:val="1"/>
          <w:sz w:val="12"/>
        </w:rPr>
        <w:t>TOTAL</w:t>
      </w:r>
      <w:r>
        <w:rPr>
          <w:position w:val="1"/>
          <w:sz w:val="12"/>
        </w:rPr>
        <w:tab/>
      </w:r>
      <w:r>
        <w:rPr>
          <w:spacing w:val="-2"/>
          <w:sz w:val="12"/>
        </w:rPr>
        <w:t>1.550.000,00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1.550.000,00</w:t>
      </w:r>
    </w:p>
    <w:p>
      <w:pPr>
        <w:pStyle w:val="BodyText"/>
        <w:tabs>
          <w:tab w:pos="2119" w:val="left" w:leader="none"/>
        </w:tabs>
        <w:spacing w:before="106"/>
        <w:ind w:left="799"/>
      </w:pPr>
      <w:r>
        <w:rPr/>
        <w:br w:type="column"/>
      </w:r>
      <w:r>
        <w:rPr>
          <w:spacing w:val="-2"/>
        </w:rPr>
        <w:t>152.348,52</w:t>
      </w:r>
      <w:r>
        <w:rPr/>
        <w:tab/>
      </w:r>
      <w:r>
        <w:rPr>
          <w:spacing w:val="-2"/>
        </w:rPr>
        <w:t>3.099.795,02</w:t>
      </w:r>
    </w:p>
    <w:p>
      <w:pPr>
        <w:pStyle w:val="BodyText"/>
        <w:spacing w:before="106"/>
        <w:ind w:left="879"/>
      </w:pPr>
      <w:r>
        <w:rPr/>
        <w:br w:type="column"/>
      </w:r>
      <w:r>
        <w:rPr>
          <w:spacing w:val="-2"/>
        </w:rPr>
        <w:t>3.648.259,69</w:t>
      </w:r>
    </w:p>
    <w:sectPr>
      <w:type w:val="continuous"/>
      <w:pgSz w:w="16840" w:h="11900" w:orient="landscape"/>
      <w:pgMar w:top="1120" w:bottom="280" w:left="850" w:right="566"/>
      <w:cols w:num="3" w:equalWidth="0">
        <w:col w:w="10831" w:space="40"/>
        <w:col w:w="2820" w:space="39"/>
        <w:col w:w="16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3" w:hanging="7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5" w:hanging="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91" w:hanging="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67" w:hanging="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43" w:hanging="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18" w:hanging="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94" w:hanging="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70" w:hanging="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946" w:hanging="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2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3" w:hanging="73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2025-12-16T17:12:03Z</dcterms:created>
  <dcterms:modified xsi:type="dcterms:W3CDTF">2025-12-16T17:12:03Z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2025-12-16T00:00:00Z</vt:filetime>
  </property>
</Properties>
</file>