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43328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20" w:right="5737"/>
        <w:jc w:val="center"/>
      </w:pPr>
      <w:r>
        <w:rPr/>
        <w:t>PERIODO DE REFERÊNCIA: OUTUBRO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43840" filled="false" stroked="true" strokeweight="1pt" strokecolor="#000000">
            <v:stroke dashstyle="solid"/>
            <w10:wrap type="none"/>
          </v:rect>
        </w:pict>
      </w:r>
      <w:r>
        <w:rPr/>
        <w:t>244021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31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PROTECAO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IDOSO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220.000,00</w:t>
        <w:tab/>
        <w:t>-</w:t>
        <w:tab/>
        <w:t>220.000,00</w:t>
      </w:r>
    </w:p>
    <w:p>
      <w:pPr>
        <w:tabs>
          <w:tab w:pos="1386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5.128,43</w:t>
        <w:tab/>
        <w:t>322.252,98</w:t>
      </w:r>
    </w:p>
    <w:p>
      <w:pPr>
        <w:pStyle w:val="Heading1"/>
      </w:pPr>
      <w:r>
        <w:rPr>
          <w:b w:val="0"/>
        </w:rPr>
        <w:br w:type="column"/>
      </w:r>
      <w:r>
        <w:rPr/>
        <w:t>158.538,42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3254" w:space="2666"/>
            <w:col w:w="4021" w:space="832"/>
            <w:col w:w="2028" w:space="879"/>
            <w:col w:w="820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1.7.9.1.99.01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2952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260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960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1935"/>
      </w:pPr>
      <w:r>
        <w:rPr/>
        <w:t>DEMAIS TRANSFERENCIAS CORRENTES</w:t>
      </w:r>
      <w:r>
        <w:rPr>
          <w:spacing w:val="-31"/>
        </w:rPr>
        <w:t> </w:t>
      </w:r>
      <w:r>
        <w:rPr/>
        <w:t>TRANSFERENCIAS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FISICAS</w:t>
      </w:r>
    </w:p>
    <w:p>
      <w:pPr>
        <w:pStyle w:val="BodyText"/>
        <w:spacing w:before="2"/>
        <w:ind w:left="100"/>
      </w:pPr>
      <w:r>
        <w:rPr/>
        <w:t>OUTRAS</w:t>
      </w:r>
      <w:r>
        <w:rPr>
          <w:spacing w:val="-1"/>
        </w:rPr>
        <w:t> </w:t>
      </w:r>
      <w:r>
        <w:rPr/>
        <w:t>TRANSFERENCIAS DE</w:t>
      </w:r>
      <w:r>
        <w:rPr>
          <w:spacing w:val="-1"/>
        </w:rPr>
        <w:t> </w:t>
      </w:r>
      <w:r>
        <w:rPr/>
        <w:t>PESSOAS FISICAS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451" w:lineRule="auto" w:before="1"/>
        <w:ind w:left="100" w:right="646"/>
      </w:pPr>
      <w:r>
        <w:rPr/>
        <w:t>OUTRAS TRANSFERENCIAS DE PESSOAS FISICAS - PRINCIPAL</w:t>
      </w:r>
      <w:r>
        <w:rPr>
          <w:spacing w:val="-31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2417"/>
      </w:pPr>
      <w:r>
        <w:rPr/>
        <w:t>DEMAIS RECEITAS CORRENTES</w:t>
      </w:r>
      <w:r>
        <w:rPr>
          <w:spacing w:val="1"/>
        </w:rPr>
        <w:t> </w:t>
      </w:r>
      <w:r>
        <w:rPr>
          <w:spacing w:val="-1"/>
        </w:rPr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0"/>
      </w:pPr>
      <w:r>
        <w:rPr/>
        <w:t>OUTRAS RECEITAS NAO ARRECADADAS E NAO PROJETADAS PELA RFB -</w:t>
      </w:r>
      <w:r>
        <w:rPr>
          <w:spacing w:val="-32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220.000,00</w:t>
        <w:tab/>
        <w:t>-</w:t>
        <w:tab/>
        <w:t>220.000,00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20.000,00</w:t>
        <w:tab/>
        <w:t>-</w:t>
        <w:tab/>
        <w:t>20.000,00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spacing w:before="1"/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286" w:val="left" w:leader="none"/>
        </w:tabs>
        <w:ind w:right="38"/>
        <w:jc w:val="right"/>
      </w:pPr>
      <w:r>
        <w:rPr/>
        <w:t>5.128,43</w:t>
        <w:tab/>
        <w:t>322.252,98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5.128,43</w:t>
        <w:tab/>
        <w:t>38.708,21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5.128,43</w:t>
        <w:tab/>
        <w:t>38.708,21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5.128,43</w:t>
        <w:tab/>
        <w:t>38.708,21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5.128,43</w:t>
        <w:tab/>
        <w:t>38.708,21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5.128,43</w:t>
        <w:tab/>
        <w:t>38.708,21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232.544,77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232.544,77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232.544,77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232.544,77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859" w:val="left" w:leader="none"/>
        </w:tabs>
        <w:ind w:right="38"/>
        <w:jc w:val="right"/>
      </w:pPr>
      <w:r>
        <w:rPr/>
        <w:t>-</w:t>
        <w:tab/>
        <w:t>232.544,77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51.000,00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9"/>
        <w:jc w:val="right"/>
      </w:pPr>
      <w:r>
        <w:rPr/>
        <w:t>158.538,42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23.843,64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23.843,64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23.843,64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23.843,64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23.843,64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19" w:firstLine="560"/>
        <w:jc w:val="right"/>
      </w:pPr>
      <w:r>
        <w:rPr/>
        <w:t>- </w:t>
      </w:r>
      <w:r>
        <w:rPr>
          <w:spacing w:val="-1"/>
        </w:rPr>
        <w:t>134.694,78</w:t>
      </w:r>
    </w:p>
    <w:p>
      <w:pPr>
        <w:pStyle w:val="BodyText"/>
        <w:spacing w:before="2"/>
        <w:ind w:right="119"/>
        <w:jc w:val="right"/>
      </w:pPr>
      <w:r>
        <w:rPr/>
        <w:t>134.694,78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9"/>
        <w:jc w:val="right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134.694,78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134.694,78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4441" w:space="1478"/>
            <w:col w:w="4021" w:space="833"/>
            <w:col w:w="2028" w:space="879"/>
            <w:col w:w="82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220.000,00</w:t>
        <w:tab/>
        <w:t>-</w:t>
        <w:tab/>
      </w:r>
      <w:r>
        <w:rPr>
          <w:spacing w:val="-1"/>
        </w:rPr>
        <w:t>220.000,00</w:t>
      </w:r>
    </w:p>
    <w:p>
      <w:pPr>
        <w:pStyle w:val="BodyText"/>
        <w:tabs>
          <w:tab w:pos="2219" w:val="left" w:leader="none"/>
        </w:tabs>
        <w:spacing w:before="106"/>
        <w:ind w:left="932"/>
      </w:pPr>
      <w:r>
        <w:rPr/>
        <w:br w:type="column"/>
      </w:r>
      <w:r>
        <w:rPr/>
        <w:t>5.128,43</w:t>
        <w:tab/>
      </w:r>
      <w:r>
        <w:rPr>
          <w:spacing w:val="-1"/>
        </w:rPr>
        <w:t>322.252,98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158.538,42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2023-11-21T11:25:22Z</dcterms:created>
  <dcterms:modified xsi:type="dcterms:W3CDTF">2023-11-21T11:25:22Z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2023-11-20T00:00:00Z</vt:filetime>
  </property>
</Properties>
</file>